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Let's get started</w:t>
      </w:r>
    </w:p>
    <w:p w:rsidR="00000000" w:rsidDel="00000000" w:rsidP="00000000" w:rsidRDefault="00000000" w:rsidRPr="00000000" w14:paraId="00000002">
      <w:pPr>
        <w:rPr/>
      </w:pPr>
      <w:r w:rsidDel="00000000" w:rsidR="00000000" w:rsidRPr="00000000">
        <w:rPr>
          <w:rtl w:val="0"/>
        </w:rPr>
        <w:t xml:space="preserve">Embarking on a journey into the world of blockchain technology entails a multifaceted approach, beginning with an exploration of fundamental concepts like Web3, the Polkadot Ecosystem, and the XODE Blockchain. Through this foundational understanding, one can delve into practical exercises, from scanning blocks to grasping the intricacies of decentralized networks. The journey progresses with hands-on experiences, such as downloading and utilizing the XODE Mobile Wallet and experimenting with smart contracts, culminating in the creation of a XON20 smart contract, a significant milestone in developing an understanding of blockchain development and its potential for innovation and decentralized applications.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xode.net</w:t>
      </w:r>
    </w:p>
    <w:p w:rsidR="00000000" w:rsidDel="00000000" w:rsidP="00000000" w:rsidRDefault="00000000" w:rsidRPr="00000000" w14:paraId="00000005">
      <w:pPr>
        <w:rPr/>
      </w:pPr>
      <w:r w:rsidDel="00000000" w:rsidR="00000000" w:rsidRPr="00000000">
        <w:rPr>
          <w:rtl w:val="0"/>
        </w:rPr>
        <w:t xml:space="preserve">Firstly, before delving into the technicalities, it's essential to familiarize yourself with the concepts of Web3, the Polkadot Ecosystem, and the XODE Blockchain. Web3 refers to the decentralized version of the internet that emphasizes peer-to-peer interactions, cryptographic security, and user control over data. Understanding Web3 involves grasping the principles of decentralization, cryptography, and consensus mechanisms like blockchain. Exploring the Polkadot Ecosystem provides insights into a platform designed for interoperability between different blockchains, enabling seamless communication and sharing of assets and data across multiple chains. Within this ecosystem, developers can leverage various tools and protocols to build decentralized applications (dApps) and innovative solutions. Lastly, delving into the specifics of the XODE Blockchain offers a glimpse into a particular blockchain network, its features, consensus mechanism, governance model, and the assets it supports.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Block Scanner</w:t>
      </w:r>
    </w:p>
    <w:p w:rsidR="00000000" w:rsidDel="00000000" w:rsidP="00000000" w:rsidRDefault="00000000" w:rsidRPr="00000000" w14:paraId="00000008">
      <w:pPr>
        <w:rPr/>
      </w:pPr>
      <w:r w:rsidDel="00000000" w:rsidR="00000000" w:rsidRPr="00000000">
        <w:rPr>
          <w:rtl w:val="0"/>
        </w:rPr>
        <w:t xml:space="preserve">Once you've gained a foundational understanding, the next step is to explore the practical aspects of blockchain technology. One fundamental activity is learning how to scan blocks that are created within a blockchain network. This process involves accessing and examining the data stored in individual blocks to understand transactions, smart contracts executions, and other relevant information. By scanning blocks, users can gain insights into the activities occurring within the blockchain, such as transactions, smart contract interactions, and network activity.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XODE Mobile Wallet App</w:t>
      </w:r>
    </w:p>
    <w:p w:rsidR="00000000" w:rsidDel="00000000" w:rsidP="00000000" w:rsidRDefault="00000000" w:rsidRPr="00000000" w14:paraId="0000000B">
      <w:pPr>
        <w:rPr/>
      </w:pPr>
      <w:r w:rsidDel="00000000" w:rsidR="00000000" w:rsidRPr="00000000">
        <w:rPr>
          <w:rtl w:val="0"/>
        </w:rPr>
        <w:t xml:space="preserve">After grasping the basics, it's time to engage with the XODE Blockchain more directly by downloading and using the XODE Mobile Wallet. The wallet serves as a gateway for users to manage their digital assets, interact with decentralized applications, and participate in blockchain-based activities. By installing and utilizing the mobile wallet, users can securely store their cryptocurrencies, tokens, and other digital assets while also accessing various features offered by the XODE Blockchain ecosystem.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Smart Contract</w:t>
      </w:r>
    </w:p>
    <w:p w:rsidR="00000000" w:rsidDel="00000000" w:rsidP="00000000" w:rsidRDefault="00000000" w:rsidRPr="00000000" w14:paraId="0000000E">
      <w:pPr>
        <w:rPr/>
      </w:pPr>
      <w:r w:rsidDel="00000000" w:rsidR="00000000" w:rsidRPr="00000000">
        <w:rPr>
          <w:rtl w:val="0"/>
        </w:rPr>
        <w:t xml:space="preserve">Next, experimenting with smart contracts becomes a pivotal step in understanding blockchain development. Uploading your first smart contract and interacting with it using JavaScript provides hands-on experience in creating, deploying, and interacting with decentralized applications. Smart contracts are self-executing contracts with the terms of the agreement directly written into code. By utilizing JavaScript, a widely-used programming language, developers can interact with smart contracts, trigger actions, and retrieve data from the blockchain, facilitating the creation of dynamic and interactive decentralized applications.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XON20</w:t>
      </w:r>
    </w:p>
    <w:p w:rsidR="00000000" w:rsidDel="00000000" w:rsidP="00000000" w:rsidRDefault="00000000" w:rsidRPr="00000000" w14:paraId="00000011">
      <w:pPr>
        <w:rPr/>
      </w:pPr>
      <w:r w:rsidDel="00000000" w:rsidR="00000000" w:rsidRPr="00000000">
        <w:rPr>
          <w:rtl w:val="0"/>
        </w:rPr>
        <w:t xml:space="preserve">Finally, creating a XON20 smart contract adds another layer of complexity and learning to your blockchain journey. XON20 refers to a standard for creating fungible tokens on the XODE Blockchain, akin to ERC-20 tokens on Ethereum. Developing a XON20 smart contract involves defining the token's properties, such as its name, symbol, total supply, and functionality, and deploying it on the XODE Blockchain. By creating a XON20 smart contract, developers can tokenize assets, create new digital currencies, or implement token-based incentives within decentralized applications, expanding the possibilities for innovation within the XODE ecosystem.</w:t>
      </w:r>
    </w:p>
    <w:p w:rsidR="00000000" w:rsidDel="00000000" w:rsidP="00000000" w:rsidRDefault="00000000" w:rsidRPr="00000000" w14:paraId="00000012">
      <w:pPr>
        <w:rPr/>
      </w:pPr>
      <w:r w:rsidDel="00000000" w:rsidR="00000000" w:rsidRPr="00000000">
        <w:rPr>
          <w:rtl w:val="0"/>
        </w:rPr>
        <w:t xml:space="preserve">In conclusion, the exploration of the XODE Blockchain unveils a vast landscape of possibilities beyond the initial steps outlined. Beyond familiarizing oneself with Web3, Polkadot Ecosystem, and basic blockchain functionalities, users can immerse themselves in a myriad of activities, ranging from creating their own decentralized applications (dApps) to setting up their own XODE Blockchain nodes. With the ability to innovate and experiment within a decentralized environment, the XODE Blockchain offers a platform for creativity, entrepreneurship, and community-driven development. Whether it's launching innovative projects, participating in governance mechanisms, or contributing to the growth of the ecosystem, the opportunities within the XODE Blockchain are boundless, inviting exploration and engagement from enthusiasts, developers, and visionaries alike.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